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C089" w14:textId="4334F738" w:rsidR="00DF7106" w:rsidRDefault="00DC4C1B">
      <w:pPr>
        <w:spacing w:after="80"/>
      </w:pPr>
      <w:r>
        <w:rPr>
          <w:b/>
          <w:bCs/>
          <w:color w:val="3D4455"/>
          <w:sz w:val="40"/>
          <w:szCs w:val="40"/>
        </w:rPr>
        <w:t xml:space="preserve">Oferta empleo </w:t>
      </w:r>
      <w:r w:rsidR="00000000">
        <w:rPr>
          <w:b/>
          <w:bCs/>
          <w:color w:val="3D4455"/>
          <w:sz w:val="40"/>
          <w:szCs w:val="40"/>
        </w:rPr>
        <w:t>Responsable Comercial</w:t>
      </w:r>
    </w:p>
    <w:p w14:paraId="4416B3A3" w14:textId="77777777" w:rsidR="00DF7106" w:rsidRDefault="00000000">
      <w:pPr>
        <w:spacing w:after="160"/>
      </w:pPr>
      <w:r>
        <w:rPr>
          <w:b/>
          <w:bCs/>
          <w:color w:val="3D4455"/>
          <w:sz w:val="26"/>
          <w:szCs w:val="26"/>
        </w:rPr>
        <w:t>Sobre nosotros</w:t>
      </w:r>
    </w:p>
    <w:p w14:paraId="35F65D91" w14:textId="77777777" w:rsidR="00DF7106" w:rsidRDefault="00000000">
      <w:pPr>
        <w:spacing w:after="120"/>
        <w:jc w:val="both"/>
      </w:pPr>
      <w:r>
        <w:t xml:space="preserve">En Grupo Biok llevamos más de 45 años siendo un referente en el sector </w:t>
      </w:r>
      <w:proofErr w:type="spellStart"/>
      <w:r>
        <w:t>retail</w:t>
      </w:r>
      <w:proofErr w:type="spellEnd"/>
      <w:r>
        <w:t xml:space="preserve"> en la frontera </w:t>
      </w:r>
      <w:proofErr w:type="gramStart"/>
      <w:r>
        <w:t>vasco-francesa</w:t>
      </w:r>
      <w:proofErr w:type="gramEnd"/>
      <w:r>
        <w:t>. Nacimos como empresa familiar y hoy somos un grupo sólido que combina tradición y visión de futuro. Nuestra misión es clara: ofrecer la mejor experiencia de compra posible, con cercanía, profesionalidad y un trato excelente.</w:t>
      </w:r>
    </w:p>
    <w:p w14:paraId="477045FD" w14:textId="77777777" w:rsidR="00DF7106" w:rsidRDefault="00000000">
      <w:pPr>
        <w:spacing w:after="120"/>
        <w:jc w:val="both"/>
      </w:pPr>
      <w:r>
        <w:t>Creemos en un modelo sostenible, donde trabajadores, clientes y proveedores son parte esencial. Apostamos por la innovación, la diversificación y la responsabilidad social, manteniendo siempre nuestros valores: familia, compromiso, respeto y trabajo en equipo.</w:t>
      </w:r>
    </w:p>
    <w:p w14:paraId="3939CB3C" w14:textId="77777777" w:rsidR="00DF7106" w:rsidRDefault="00000000">
      <w:pPr>
        <w:spacing w:after="120"/>
        <w:jc w:val="both"/>
      </w:pPr>
      <w:r>
        <w:t>Con más de 500 empleados, 44 establecimientos, e-</w:t>
      </w:r>
      <w:proofErr w:type="spellStart"/>
      <w:r>
        <w:t>commerce</w:t>
      </w:r>
      <w:proofErr w:type="spellEnd"/>
      <w:r>
        <w:t xml:space="preserve"> y una amplia oferta que va desde supermercados y gastronomía hasta moda, perfumería y servicios especializados, seguimos creciendo con un objetivo: ser la referencia líder en calidad y servicio en nuestro entorno.</w:t>
      </w:r>
    </w:p>
    <w:p w14:paraId="79368BD8" w14:textId="77777777" w:rsidR="00DF7106" w:rsidRDefault="00000000">
      <w:pPr>
        <w:spacing w:after="400"/>
        <w:jc w:val="both"/>
      </w:pPr>
      <w:r>
        <w:t>Si buscas un entorno donde tu experiencia tenga impacto real, donde se valore tu liderazgo y se apueste por tu crecimiento, este es tu lugar.</w:t>
      </w:r>
    </w:p>
    <w:p w14:paraId="3C9FCF83" w14:textId="77777777" w:rsidR="00DF7106" w:rsidRDefault="00000000">
      <w:pPr>
        <w:spacing w:after="160"/>
      </w:pPr>
      <w:r>
        <w:rPr>
          <w:b/>
          <w:bCs/>
          <w:color w:val="3D4455"/>
          <w:sz w:val="26"/>
          <w:szCs w:val="26"/>
        </w:rPr>
        <w:t>¿Qué harás?</w:t>
      </w:r>
    </w:p>
    <w:p w14:paraId="59E899BF" w14:textId="77777777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 xml:space="preserve">Gestionar y desarrollar la cartera de clientes en España y Francia, con foco en distribuidores, importadores y </w:t>
      </w:r>
      <w:proofErr w:type="spellStart"/>
      <w:r>
        <w:t>retail</w:t>
      </w:r>
      <w:proofErr w:type="spellEnd"/>
      <w:r>
        <w:t xml:space="preserve"> francés.</w:t>
      </w:r>
    </w:p>
    <w:p w14:paraId="4B5F2754" w14:textId="7DAAA2BD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 xml:space="preserve">Coordinar un pequeño equipo </w:t>
      </w:r>
      <w:r w:rsidR="00DC4C1B">
        <w:t>de ventas</w:t>
      </w:r>
      <w:r>
        <w:t>, asegurando la ejecución del plan de ventas y el seguimiento de objetivos.</w:t>
      </w:r>
    </w:p>
    <w:p w14:paraId="1C748D6C" w14:textId="77777777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 xml:space="preserve">Detectar oportunidades de negocio en el mercado francés y proponer acciones concretas al </w:t>
      </w:r>
      <w:proofErr w:type="gramStart"/>
      <w:r>
        <w:t>Director</w:t>
      </w:r>
      <w:proofErr w:type="gramEnd"/>
      <w:r>
        <w:t xml:space="preserve"> Comercial.</w:t>
      </w:r>
    </w:p>
    <w:p w14:paraId="3E621BC9" w14:textId="77777777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>Ser el punto de contacto principal para los clientes clave del lado francés de la frontera.</w:t>
      </w:r>
    </w:p>
    <w:p w14:paraId="54D0C6A9" w14:textId="77777777" w:rsidR="00DF7106" w:rsidRDefault="00DF7106">
      <w:pPr>
        <w:spacing w:before="280"/>
      </w:pPr>
    </w:p>
    <w:p w14:paraId="686216A9" w14:textId="77777777" w:rsidR="00DF7106" w:rsidRDefault="00000000">
      <w:pPr>
        <w:spacing w:after="160"/>
      </w:pPr>
      <w:proofErr w:type="gramStart"/>
      <w:r>
        <w:rPr>
          <w:b/>
          <w:bCs/>
          <w:color w:val="3D4455"/>
          <w:sz w:val="26"/>
          <w:szCs w:val="26"/>
        </w:rPr>
        <w:t>Requisitos imprescindibles</w:t>
      </w:r>
      <w:proofErr w:type="gramEnd"/>
    </w:p>
    <w:p w14:paraId="160C465C" w14:textId="65BBA0C4" w:rsidR="00DF7106" w:rsidRDefault="00000000">
      <w:pPr>
        <w:spacing w:after="100"/>
      </w:pPr>
      <w:r>
        <w:rPr>
          <w:b/>
          <w:bCs/>
        </w:rPr>
        <w:t>Francés nativo o bilingüe.</w:t>
      </w:r>
      <w:r>
        <w:t xml:space="preserve">  La mayor parte de la actividad comercial se desarrollará en francés, con clientes </w:t>
      </w:r>
      <w:r w:rsidR="00DC4C1B">
        <w:t xml:space="preserve">y proveedores </w:t>
      </w:r>
      <w:r>
        <w:t xml:space="preserve">del mercado </w:t>
      </w:r>
      <w:proofErr w:type="spellStart"/>
      <w:r>
        <w:t>retail</w:t>
      </w:r>
      <w:proofErr w:type="spellEnd"/>
      <w:r>
        <w:t xml:space="preserve"> francés.</w:t>
      </w:r>
    </w:p>
    <w:p w14:paraId="6FF3FFA6" w14:textId="77777777" w:rsidR="00DF7106" w:rsidRDefault="00000000">
      <w:pPr>
        <w:spacing w:after="280"/>
      </w:pPr>
      <w:r>
        <w:rPr>
          <w:b/>
          <w:bCs/>
        </w:rPr>
        <w:t xml:space="preserve">Conocimiento del mercado </w:t>
      </w:r>
      <w:proofErr w:type="spellStart"/>
      <w:r>
        <w:rPr>
          <w:b/>
          <w:bCs/>
        </w:rPr>
        <w:t>retail</w:t>
      </w:r>
      <w:proofErr w:type="spellEnd"/>
      <w:r>
        <w:rPr>
          <w:b/>
          <w:bCs/>
        </w:rPr>
        <w:t xml:space="preserve"> francés.</w:t>
      </w:r>
      <w:r>
        <w:t xml:space="preserve">  Entiendes cómo funciona la distribución y el consumo en Francia: sus actores, sus dinámicas y sus particularidades.</w:t>
      </w:r>
    </w:p>
    <w:p w14:paraId="7EA38766" w14:textId="77777777" w:rsidR="00DF7106" w:rsidRDefault="00000000">
      <w:pPr>
        <w:spacing w:after="160"/>
      </w:pPr>
      <w:r>
        <w:rPr>
          <w:b/>
          <w:bCs/>
          <w:color w:val="3D4455"/>
          <w:sz w:val="26"/>
          <w:szCs w:val="26"/>
        </w:rPr>
        <w:t>¿Qué perfil buscamos?</w:t>
      </w:r>
    </w:p>
    <w:p w14:paraId="628E5D3F" w14:textId="65EDE999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 xml:space="preserve">Entre </w:t>
      </w:r>
      <w:r w:rsidR="00DC4C1B">
        <w:t>2 y 5</w:t>
      </w:r>
      <w:r>
        <w:t xml:space="preserve"> años de experiencia en ventas B2B o gestión de cuentas en distribución.</w:t>
      </w:r>
    </w:p>
    <w:p w14:paraId="0A9C2A35" w14:textId="77777777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>Experiencia coordinando equipos comerciales, aunque sea pequeños.</w:t>
      </w:r>
    </w:p>
    <w:p w14:paraId="240BF172" w14:textId="5A065681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>Disponibilidad para viajar con regularidad</w:t>
      </w:r>
      <w:r w:rsidR="00DC4C1B">
        <w:t>.</w:t>
      </w:r>
    </w:p>
    <w:p w14:paraId="525EEB10" w14:textId="4BC3A0B4" w:rsidR="00DF7106" w:rsidRDefault="00DC4C1B" w:rsidP="00DC4C1B">
      <w:pPr>
        <w:pStyle w:val="Prrafodelista"/>
        <w:numPr>
          <w:ilvl w:val="0"/>
          <w:numId w:val="2"/>
        </w:numPr>
        <w:spacing w:before="60" w:after="60"/>
      </w:pPr>
      <w:r>
        <w:t xml:space="preserve">Francés nativo. </w:t>
      </w:r>
      <w:r w:rsidR="00000000">
        <w:t>Español fluido. Inglés valorable.</w:t>
      </w:r>
    </w:p>
    <w:p w14:paraId="1E6CA240" w14:textId="77777777" w:rsidR="00DF7106" w:rsidRDefault="00000000">
      <w:pPr>
        <w:spacing w:after="160"/>
      </w:pPr>
      <w:r>
        <w:rPr>
          <w:b/>
          <w:bCs/>
          <w:color w:val="3D4455"/>
          <w:sz w:val="26"/>
          <w:szCs w:val="26"/>
        </w:rPr>
        <w:t>¿Qué ofrecemos?</w:t>
      </w:r>
    </w:p>
    <w:p w14:paraId="48993822" w14:textId="77777777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>Plan de desarrollo y crecimiento real dentro del grupo.</w:t>
      </w:r>
    </w:p>
    <w:p w14:paraId="390B43BF" w14:textId="77777777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>Proyecto estable en empresa referente con más de 45 años de historia.</w:t>
      </w:r>
    </w:p>
    <w:p w14:paraId="0032D699" w14:textId="77777777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>Retribución competitiva según experiencia y perfil.</w:t>
      </w:r>
    </w:p>
    <w:p w14:paraId="395F67C0" w14:textId="77777777" w:rsidR="00DF7106" w:rsidRDefault="00000000">
      <w:pPr>
        <w:pStyle w:val="Prrafodelista"/>
        <w:numPr>
          <w:ilvl w:val="0"/>
          <w:numId w:val="2"/>
        </w:numPr>
        <w:spacing w:before="60" w:after="60"/>
      </w:pPr>
      <w:r>
        <w:t>Cultura cercana, valores sólidos y equipo comprometido.</w:t>
      </w:r>
    </w:p>
    <w:p w14:paraId="05670D96" w14:textId="2358F766" w:rsidR="00DF7106" w:rsidRDefault="00DF7106"/>
    <w:sectPr w:rsidR="00DF710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717E7"/>
    <w:multiLevelType w:val="hybridMultilevel"/>
    <w:tmpl w:val="516AC250"/>
    <w:lvl w:ilvl="0" w:tplc="F520802E">
      <w:start w:val="1"/>
      <w:numFmt w:val="bullet"/>
      <w:lvlText w:val="●"/>
      <w:lvlJc w:val="left"/>
      <w:pPr>
        <w:ind w:left="720" w:hanging="360"/>
      </w:pPr>
    </w:lvl>
    <w:lvl w:ilvl="1" w:tplc="060C5A18">
      <w:start w:val="1"/>
      <w:numFmt w:val="bullet"/>
      <w:lvlText w:val="○"/>
      <w:lvlJc w:val="left"/>
      <w:pPr>
        <w:ind w:left="1440" w:hanging="360"/>
      </w:pPr>
    </w:lvl>
    <w:lvl w:ilvl="2" w:tplc="DA28AB9A">
      <w:start w:val="1"/>
      <w:numFmt w:val="bullet"/>
      <w:lvlText w:val="■"/>
      <w:lvlJc w:val="left"/>
      <w:pPr>
        <w:ind w:left="2160" w:hanging="360"/>
      </w:pPr>
    </w:lvl>
    <w:lvl w:ilvl="3" w:tplc="E738E096">
      <w:start w:val="1"/>
      <w:numFmt w:val="bullet"/>
      <w:lvlText w:val="●"/>
      <w:lvlJc w:val="left"/>
      <w:pPr>
        <w:ind w:left="2880" w:hanging="360"/>
      </w:pPr>
    </w:lvl>
    <w:lvl w:ilvl="4" w:tplc="95F089EC">
      <w:start w:val="1"/>
      <w:numFmt w:val="bullet"/>
      <w:lvlText w:val="○"/>
      <w:lvlJc w:val="left"/>
      <w:pPr>
        <w:ind w:left="3600" w:hanging="360"/>
      </w:pPr>
    </w:lvl>
    <w:lvl w:ilvl="5" w:tplc="CAA4A116">
      <w:start w:val="1"/>
      <w:numFmt w:val="bullet"/>
      <w:lvlText w:val="■"/>
      <w:lvlJc w:val="left"/>
      <w:pPr>
        <w:ind w:left="4320" w:hanging="360"/>
      </w:pPr>
    </w:lvl>
    <w:lvl w:ilvl="6" w:tplc="4D922A36">
      <w:start w:val="1"/>
      <w:numFmt w:val="bullet"/>
      <w:lvlText w:val="●"/>
      <w:lvlJc w:val="left"/>
      <w:pPr>
        <w:ind w:left="5040" w:hanging="360"/>
      </w:pPr>
    </w:lvl>
    <w:lvl w:ilvl="7" w:tplc="CB6EC73A">
      <w:start w:val="1"/>
      <w:numFmt w:val="bullet"/>
      <w:lvlText w:val="●"/>
      <w:lvlJc w:val="left"/>
      <w:pPr>
        <w:ind w:left="5760" w:hanging="360"/>
      </w:pPr>
    </w:lvl>
    <w:lvl w:ilvl="8" w:tplc="8036227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01935CE"/>
    <w:multiLevelType w:val="hybridMultilevel"/>
    <w:tmpl w:val="C7A82C36"/>
    <w:lvl w:ilvl="0" w:tplc="79426016">
      <w:start w:val="1"/>
      <w:numFmt w:val="bullet"/>
      <w:lvlText w:val="•"/>
      <w:lvlJc w:val="left"/>
      <w:pPr>
        <w:ind w:left="440" w:hanging="280"/>
      </w:pPr>
    </w:lvl>
    <w:lvl w:ilvl="1" w:tplc="A3FEB000">
      <w:numFmt w:val="decimal"/>
      <w:lvlText w:val=""/>
      <w:lvlJc w:val="left"/>
    </w:lvl>
    <w:lvl w:ilvl="2" w:tplc="826CFC42">
      <w:numFmt w:val="decimal"/>
      <w:lvlText w:val=""/>
      <w:lvlJc w:val="left"/>
    </w:lvl>
    <w:lvl w:ilvl="3" w:tplc="2768242A">
      <w:numFmt w:val="decimal"/>
      <w:lvlText w:val=""/>
      <w:lvlJc w:val="left"/>
    </w:lvl>
    <w:lvl w:ilvl="4" w:tplc="B942BD44">
      <w:numFmt w:val="decimal"/>
      <w:lvlText w:val=""/>
      <w:lvlJc w:val="left"/>
    </w:lvl>
    <w:lvl w:ilvl="5" w:tplc="7458E34C">
      <w:numFmt w:val="decimal"/>
      <w:lvlText w:val=""/>
      <w:lvlJc w:val="left"/>
    </w:lvl>
    <w:lvl w:ilvl="6" w:tplc="8F0C4FDA">
      <w:numFmt w:val="decimal"/>
      <w:lvlText w:val=""/>
      <w:lvlJc w:val="left"/>
    </w:lvl>
    <w:lvl w:ilvl="7" w:tplc="EB582F9E">
      <w:numFmt w:val="decimal"/>
      <w:lvlText w:val=""/>
      <w:lvlJc w:val="left"/>
    </w:lvl>
    <w:lvl w:ilvl="8" w:tplc="0D9C6096">
      <w:numFmt w:val="decimal"/>
      <w:lvlText w:val=""/>
      <w:lvlJc w:val="left"/>
    </w:lvl>
  </w:abstractNum>
  <w:num w:numId="1" w16cid:durableId="619184445">
    <w:abstractNumId w:val="0"/>
    <w:lvlOverride w:ilvl="0">
      <w:startOverride w:val="1"/>
    </w:lvlOverride>
  </w:num>
  <w:num w:numId="2" w16cid:durableId="2627358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06"/>
    <w:rsid w:val="00DC4C1B"/>
    <w:rsid w:val="00DF7106"/>
    <w:rsid w:val="00F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23C1"/>
  <w15:docId w15:val="{32D11A96-D845-45C7-9225-ADB931A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 Moreno</cp:lastModifiedBy>
  <cp:revision>2</cp:revision>
  <dcterms:created xsi:type="dcterms:W3CDTF">2026-06-04T09:26:00Z</dcterms:created>
  <dcterms:modified xsi:type="dcterms:W3CDTF">2026-06-04T09:35:00Z</dcterms:modified>
</cp:coreProperties>
</file>